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BA" w:rsidRPr="00F219AD" w:rsidRDefault="00AB5074" w:rsidP="00F219AD">
      <w:pPr>
        <w:ind w:leftChars="-20" w:hangingChars="13" w:hanging="42"/>
        <w:jc w:val="left"/>
        <w:rPr>
          <w:rFonts w:ascii="黑体" w:eastAsia="黑体" w:hAnsi="黑体" w:cs="Times New Roman"/>
          <w:sz w:val="32"/>
          <w:szCs w:val="32"/>
        </w:rPr>
      </w:pPr>
      <w:r w:rsidRPr="00F219AD">
        <w:rPr>
          <w:rFonts w:ascii="黑体" w:eastAsia="黑体" w:hAnsi="黑体" w:cs="Times New Roman" w:hint="eastAsia"/>
          <w:sz w:val="32"/>
          <w:szCs w:val="32"/>
        </w:rPr>
        <w:t>附</w:t>
      </w:r>
      <w:r w:rsidR="009E2ABE" w:rsidRPr="00F219AD">
        <w:rPr>
          <w:rFonts w:ascii="黑体" w:eastAsia="黑体" w:hAnsi="黑体" w:cs="Times New Roman"/>
          <w:sz w:val="32"/>
          <w:szCs w:val="32"/>
        </w:rPr>
        <w:t xml:space="preserve">  </w:t>
      </w:r>
      <w:r w:rsidRPr="00F219AD">
        <w:rPr>
          <w:rFonts w:ascii="黑体" w:eastAsia="黑体" w:hAnsi="黑体" w:cs="Times New Roman" w:hint="eastAsia"/>
          <w:sz w:val="32"/>
          <w:szCs w:val="32"/>
        </w:rPr>
        <w:t>件</w:t>
      </w:r>
    </w:p>
    <w:p w:rsidR="004D03BA" w:rsidRPr="00F219AD" w:rsidRDefault="00AB5074" w:rsidP="00601BA1">
      <w:pPr>
        <w:jc w:val="center"/>
        <w:rPr>
          <w:rFonts w:ascii="文星标宋" w:eastAsia="文星标宋" w:hAnsi="文星标宋" w:cs="Times New Roman"/>
          <w:sz w:val="44"/>
          <w:szCs w:val="44"/>
        </w:rPr>
      </w:pPr>
      <w:r w:rsidRPr="00F219AD">
        <w:rPr>
          <w:rFonts w:ascii="文星标宋" w:eastAsia="文星标宋" w:hAnsi="文星标宋" w:cs="Times New Roman"/>
          <w:sz w:val="44"/>
          <w:szCs w:val="44"/>
        </w:rPr>
        <w:t>2021</w:t>
      </w:r>
      <w:r w:rsidRPr="00F219AD">
        <w:rPr>
          <w:rFonts w:ascii="文星标宋" w:eastAsia="文星标宋" w:hAnsi="文星标宋" w:cs="Times New Roman" w:hint="eastAsia"/>
          <w:sz w:val="44"/>
          <w:szCs w:val="44"/>
        </w:rPr>
        <w:t>年“技能河南”</w:t>
      </w:r>
      <w:bookmarkStart w:id="0" w:name="_GoBack"/>
      <w:bookmarkEnd w:id="0"/>
      <w:r w:rsidRPr="00F219AD">
        <w:rPr>
          <w:rFonts w:ascii="文星标宋" w:eastAsia="文星标宋" w:hAnsi="文星标宋" w:cs="Times New Roman" w:hint="eastAsia"/>
          <w:sz w:val="44"/>
          <w:szCs w:val="44"/>
        </w:rPr>
        <w:t>宣传计划安排表</w:t>
      </w:r>
    </w:p>
    <w:tbl>
      <w:tblPr>
        <w:tblStyle w:val="a6"/>
        <w:tblW w:w="8385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1206"/>
        <w:gridCol w:w="2205"/>
        <w:gridCol w:w="4102"/>
      </w:tblGrid>
      <w:tr w:rsidR="004D03BA" w:rsidRPr="009E2ABE" w:rsidTr="00601BA1">
        <w:trPr>
          <w:trHeight w:val="527"/>
          <w:tblHeader/>
          <w:jc w:val="center"/>
        </w:trPr>
        <w:tc>
          <w:tcPr>
            <w:tcW w:w="872" w:type="dxa"/>
            <w:vAlign w:val="center"/>
          </w:tcPr>
          <w:p w:rsidR="004D03BA" w:rsidRPr="00F219AD" w:rsidRDefault="00AB5074" w:rsidP="00F219AD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F219AD">
              <w:rPr>
                <w:rFonts w:ascii="黑体" w:eastAsia="黑体" w:hAnsi="黑体" w:cs="Times New Roman" w:hint="eastAsia"/>
                <w:sz w:val="18"/>
                <w:szCs w:val="18"/>
              </w:rPr>
              <w:t>月份</w:t>
            </w:r>
          </w:p>
        </w:tc>
        <w:tc>
          <w:tcPr>
            <w:tcW w:w="1206" w:type="dxa"/>
            <w:vAlign w:val="center"/>
          </w:tcPr>
          <w:p w:rsidR="004D03BA" w:rsidRPr="00F219AD" w:rsidRDefault="00AB5074" w:rsidP="00F219AD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F219AD">
              <w:rPr>
                <w:rFonts w:ascii="黑体" w:eastAsia="黑体" w:hAnsi="黑体" w:cs="Times New Roman" w:hint="eastAsia"/>
                <w:sz w:val="18"/>
                <w:szCs w:val="18"/>
              </w:rPr>
              <w:t>重点工作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ind w:firstLineChars="300" w:firstLine="540"/>
              <w:rPr>
                <w:rFonts w:ascii="黑体" w:eastAsia="黑体" w:hAnsi="黑体" w:cs="Times New Roman"/>
                <w:sz w:val="18"/>
                <w:szCs w:val="18"/>
              </w:rPr>
            </w:pPr>
            <w:r w:rsidRPr="00F219AD">
              <w:rPr>
                <w:rFonts w:ascii="黑体" w:eastAsia="黑体" w:hAnsi="黑体" w:cs="Times New Roman" w:hint="eastAsia"/>
                <w:sz w:val="18"/>
                <w:szCs w:val="18"/>
              </w:rPr>
              <w:t>重</w:t>
            </w:r>
            <w:r w:rsidR="007C2880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 w:rsidRPr="00F219AD">
              <w:rPr>
                <w:rFonts w:ascii="黑体" w:eastAsia="黑体" w:hAnsi="黑体" w:cs="Times New Roman" w:hint="eastAsia"/>
                <w:sz w:val="18"/>
                <w:szCs w:val="18"/>
              </w:rPr>
              <w:t>点</w:t>
            </w:r>
            <w:r w:rsidR="007C2880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 w:rsidRPr="00F219AD">
              <w:rPr>
                <w:rFonts w:ascii="黑体" w:eastAsia="黑体" w:hAnsi="黑体" w:cs="Times New Roman" w:hint="eastAsia"/>
                <w:sz w:val="18"/>
                <w:szCs w:val="18"/>
              </w:rPr>
              <w:t>举</w:t>
            </w:r>
            <w:r w:rsidR="007C2880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F219AD">
              <w:rPr>
                <w:rFonts w:ascii="黑体" w:eastAsia="黑体" w:hAnsi="黑体" w:cs="Times New Roman" w:hint="eastAsia"/>
                <w:sz w:val="18"/>
                <w:szCs w:val="18"/>
              </w:rPr>
              <w:t>措</w:t>
            </w:r>
            <w:proofErr w:type="gramEnd"/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ind w:firstLineChars="400" w:firstLine="720"/>
              <w:rPr>
                <w:rFonts w:ascii="黑体" w:eastAsia="黑体" w:hAnsi="黑体" w:cs="Times New Roman"/>
                <w:sz w:val="18"/>
                <w:szCs w:val="18"/>
              </w:rPr>
            </w:pPr>
            <w:r w:rsidRPr="00F219AD">
              <w:rPr>
                <w:rFonts w:ascii="黑体" w:eastAsia="黑体" w:hAnsi="黑体" w:cs="Times New Roman" w:hint="eastAsia"/>
                <w:sz w:val="18"/>
                <w:szCs w:val="18"/>
              </w:rPr>
              <w:t>任务分工及完成时限</w:t>
            </w:r>
          </w:p>
        </w:tc>
      </w:tr>
      <w:tr w:rsidR="004D03BA" w:rsidRPr="009E2ABE" w:rsidTr="00601BA1">
        <w:trPr>
          <w:trHeight w:val="598"/>
          <w:jc w:val="center"/>
        </w:trPr>
        <w:tc>
          <w:tcPr>
            <w:tcW w:w="872" w:type="dxa"/>
            <w:vMerge w:val="restart"/>
            <w:vAlign w:val="center"/>
          </w:tcPr>
          <w:p w:rsidR="004D03BA" w:rsidRPr="00F219AD" w:rsidRDefault="00AB5074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1-4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206" w:type="dxa"/>
            <w:vMerge w:val="restart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制定年度宣传方案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开展市县调研</w:t>
            </w:r>
          </w:p>
        </w:tc>
        <w:tc>
          <w:tcPr>
            <w:tcW w:w="4102" w:type="dxa"/>
            <w:vMerge w:val="restart"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4D03BA" w:rsidRPr="00F219AD" w:rsidRDefault="00AB5074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省厅职业能力处负责（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2021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年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589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会同省行政</w:t>
            </w:r>
            <w:r w:rsidR="005B70CC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管理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学会、“技能大本营”团队确定方案</w:t>
            </w:r>
          </w:p>
        </w:tc>
        <w:tc>
          <w:tcPr>
            <w:tcW w:w="4102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4D03BA" w:rsidRPr="009E2ABE" w:rsidTr="00601BA1">
        <w:trPr>
          <w:trHeight w:val="1223"/>
          <w:jc w:val="center"/>
        </w:trPr>
        <w:tc>
          <w:tcPr>
            <w:tcW w:w="872" w:type="dxa"/>
            <w:vMerge w:val="restart"/>
            <w:vAlign w:val="center"/>
          </w:tcPr>
          <w:p w:rsidR="004D03BA" w:rsidRPr="00F219AD" w:rsidRDefault="00AB5074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5-6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206" w:type="dxa"/>
            <w:vMerge w:val="restart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  <w:shd w:val="clear" w:color="auto" w:fill="FFFFFF"/>
              </w:rPr>
              <w:t>开展“沿黄非遗技能传承人”报道活动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制定具体计划，确定报道路线，收集先进典型事迹，制作报道脚本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省厅职业能力建设处负责提供非遗传承名单（完成时限：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26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日）；会同省行政管理学会、“技能大本营”团队报道谋划等事宜（完成时限：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03BA" w:rsidRPr="009E2ABE" w:rsidTr="00601BA1">
        <w:trPr>
          <w:trHeight w:val="701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会商市县报道具体事宜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601BA1">
              <w:rPr>
                <w:rFonts w:ascii="Times New Roman" w:eastAsia="仿宋_GB2312" w:hAnsi="Times New Roman" w:cs="Times New Roman" w:hint="eastAsia"/>
                <w:spacing w:val="-6"/>
                <w:sz w:val="18"/>
                <w:szCs w:val="18"/>
              </w:rPr>
              <w:t>省厅职业能力建设处负责协调（完成时限：</w:t>
            </w:r>
            <w:r w:rsidRPr="00601BA1">
              <w:rPr>
                <w:rFonts w:ascii="Times New Roman" w:eastAsia="仿宋_GB2312" w:hAnsi="Times New Roman" w:cs="Times New Roman"/>
                <w:spacing w:val="-6"/>
                <w:sz w:val="18"/>
                <w:szCs w:val="18"/>
              </w:rPr>
              <w:t>4</w:t>
            </w:r>
            <w:r w:rsidRPr="00601BA1">
              <w:rPr>
                <w:rFonts w:ascii="Times New Roman" w:eastAsia="仿宋_GB2312" w:hAnsi="Times New Roman" w:cs="Times New Roman" w:hint="eastAsia"/>
                <w:spacing w:val="-6"/>
                <w:sz w:val="18"/>
                <w:szCs w:val="18"/>
              </w:rPr>
              <w:t>月</w:t>
            </w:r>
            <w:r w:rsidRPr="00601BA1">
              <w:rPr>
                <w:rFonts w:ascii="Times New Roman" w:eastAsia="仿宋_GB2312" w:hAnsi="Times New Roman" w:cs="Times New Roman"/>
                <w:spacing w:val="-6"/>
                <w:sz w:val="18"/>
                <w:szCs w:val="18"/>
              </w:rPr>
              <w:t>30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开展实地采访、录制等活动，并同步播出</w:t>
            </w:r>
          </w:p>
        </w:tc>
        <w:tc>
          <w:tcPr>
            <w:tcW w:w="4102" w:type="dxa"/>
            <w:vAlign w:val="center"/>
          </w:tcPr>
          <w:p w:rsidR="004D03BA" w:rsidRPr="00F219AD" w:rsidRDefault="00AB5074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省厅职业能力建设处负责协调事宜（</w:t>
            </w:r>
            <w:r w:rsidR="005B70CC"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完成时限：</w:t>
            </w:r>
            <w:r w:rsidR="005B70CC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6</w:t>
            </w:r>
            <w:r w:rsidR="005B70CC"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="005B70CC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30</w:t>
            </w:r>
            <w:r w:rsidR="005B70CC"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）；省行政管理学会、“技能大本营”团队负责报道谋划、录播、剪辑等事宜（完成时限：</w:t>
            </w:r>
            <w:r w:rsidR="005B70CC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6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="005B70CC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日结束）</w:t>
            </w:r>
          </w:p>
        </w:tc>
      </w:tr>
      <w:tr w:rsidR="004D03BA" w:rsidRPr="009E2ABE" w:rsidTr="00601BA1">
        <w:trPr>
          <w:trHeight w:val="357"/>
          <w:jc w:val="center"/>
        </w:trPr>
        <w:tc>
          <w:tcPr>
            <w:tcW w:w="872" w:type="dxa"/>
            <w:vMerge w:val="restart"/>
            <w:vAlign w:val="center"/>
          </w:tcPr>
          <w:p w:rsidR="004D03BA" w:rsidRPr="00F219AD" w:rsidRDefault="00AB5074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5-6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206" w:type="dxa"/>
            <w:vMerge w:val="restart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开展网络</w:t>
            </w:r>
            <w:r w:rsidRPr="00F219A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“迎建党百年优秀</w:t>
            </w:r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手工创艺作品征集</w:t>
            </w:r>
            <w:r w:rsidRPr="00F219A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”</w:t>
            </w:r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活动，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印发通知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省厅职业能力建设处负责（完成时限：</w:t>
            </w:r>
            <w:r w:rsidR="005B70CC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="005B70CC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组织专家评审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省厅职业能力建设处会同省行政管理学会共同负责（完成时限：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6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5B70CC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组织展览活动</w:t>
            </w:r>
          </w:p>
        </w:tc>
        <w:tc>
          <w:tcPr>
            <w:tcW w:w="4102" w:type="dxa"/>
            <w:vAlign w:val="center"/>
          </w:tcPr>
          <w:p w:rsidR="004D03BA" w:rsidRPr="00F219AD" w:rsidRDefault="00AB5074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省厅职业能力建设处负责协调，省行政管理学会具体承办（完成时限：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6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692"/>
          <w:jc w:val="center"/>
        </w:trPr>
        <w:tc>
          <w:tcPr>
            <w:tcW w:w="872" w:type="dxa"/>
            <w:vMerge w:val="restart"/>
            <w:vAlign w:val="center"/>
          </w:tcPr>
          <w:p w:rsidR="004D03BA" w:rsidRPr="00F219AD" w:rsidRDefault="00AB5074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6-7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206" w:type="dxa"/>
            <w:vMerge w:val="restart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  <w:shd w:val="clear" w:color="auto" w:fill="FFFFFF"/>
              </w:rPr>
              <w:t>开展技能人才助力乡村全面振兴采风活动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收集先进典型事迹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省厅职业能力建设处负责提供乡村技能人才名单（完成时限：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="005B70CC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559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制定具体计划，确定采访路线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会同省行政管理学会、“技能大本营”团队确定具体方案（完成时限：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700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proofErr w:type="gramStart"/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开展采见报道</w:t>
            </w:r>
            <w:proofErr w:type="gramEnd"/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等活动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省行政管理学会、“技能大本营”团队负责报道谋划、录播、剪辑等事宜（完成时限：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739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举办乡村技能人才技艺展示活动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省厅职业能力建设处负责相关人员遴选、会场布置等工作（完成时限：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6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省行政管理学会具体承办（完成时限：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日）“技能大本营”团队负责报道谋划、录播、剪辑等事宜（完成时限：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739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  <w:shd w:val="clear" w:color="auto" w:fill="FFFFFF"/>
              </w:rPr>
            </w:pPr>
            <w:r w:rsidRPr="00F219A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“学党史庆七一”主题宣传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技工院校</w:t>
            </w:r>
            <w:proofErr w:type="gramStart"/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思政课</w:t>
            </w:r>
            <w:proofErr w:type="gramEnd"/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教师走进鄂豫皖苏区首府旧址、红旗渠纪念馆等“一线课堂”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省厅职业能力建设处负责印发通知（完成时限：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省行政管理学会具体承办（完成时限：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6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日）“技能大本营”团队负责报道谋划、录播、剪辑等事宜（完成时限：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739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技工院校开展“学党史庆七一”主题班会观摩评比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省厅职业能力建设处负责印发通知（完成时限：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  <w:p w:rsidR="004D03BA" w:rsidRPr="00F219AD" w:rsidRDefault="005B70CC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“</w:t>
            </w:r>
            <w:r w:rsidR="00AB5074"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技能大本营”团队负责报道谋划、录播、剪辑等事宜（完成时限：</w:t>
            </w:r>
            <w:r w:rsidR="00AB5074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="00AB5074"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="00AB5074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AB5074"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 w:val="restart"/>
            <w:vAlign w:val="center"/>
          </w:tcPr>
          <w:p w:rsidR="004D03BA" w:rsidRPr="00F219AD" w:rsidRDefault="00AB5074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8-9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206" w:type="dxa"/>
            <w:vMerge w:val="restart"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开展大别山革命老区“乡味乡情乡风乡俗”摄影采风活动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拟制方案草案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省厅职业能力建设处会同省行政管理学会具体负责（完成时限：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“技能大本营”团队负责报道谋划、录播、剪辑等事宜（完成时限：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704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会同省摄影家协会具体事宜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704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制定具体方案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省厅职业能力建设处会同省行政管理学会、“技能大本营”团队确定（完成时限：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开展实地采风活动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601BA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省厅职业能力建设处负责协调工作，“技能大本营”团队负责具体落实，会同省摄影家协会共同实施（完成时限：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9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 w:val="restart"/>
            <w:vAlign w:val="center"/>
          </w:tcPr>
          <w:p w:rsidR="004D03BA" w:rsidRPr="00F219AD" w:rsidRDefault="00AB5074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9-10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206" w:type="dxa"/>
            <w:vMerge w:val="restart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开展</w:t>
            </w:r>
            <w:r w:rsidRPr="00F219AD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  <w:r w:rsidRPr="00F219AD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个市县区“十三五”职业培训和技工教育建设成果展活动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督促市县全面总结“十三五”职业培训和技工教育成果</w:t>
            </w:r>
          </w:p>
        </w:tc>
        <w:tc>
          <w:tcPr>
            <w:tcW w:w="4102" w:type="dxa"/>
            <w:vAlign w:val="center"/>
          </w:tcPr>
          <w:p w:rsidR="004D03BA" w:rsidRPr="00F219AD" w:rsidRDefault="00AB5074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9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开展实地录制活动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“技能大本营”团队负责具体落实（完成时限：持续，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9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日前完成）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举办成果展并播放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“技能大本营”团队负责具体落实（完成时限：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620"/>
          <w:jc w:val="center"/>
        </w:trPr>
        <w:tc>
          <w:tcPr>
            <w:tcW w:w="872" w:type="dxa"/>
            <w:vMerge w:val="restart"/>
            <w:vAlign w:val="center"/>
          </w:tcPr>
          <w:p w:rsidR="004D03BA" w:rsidRPr="00F219AD" w:rsidRDefault="00AB5074" w:rsidP="00F219A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11-12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206" w:type="dxa"/>
            <w:vMerge w:val="restart"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“新时代河南工匠”专访</w:t>
            </w: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遴选确定宣传对象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省厅职业能力建设处负责（完成时限：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制定专访方案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省厅职业能力建设处会同省行政管理学会负责（完成时限：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31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  <w:tr w:rsidR="004D03BA" w:rsidRPr="009E2ABE" w:rsidTr="00601BA1">
        <w:trPr>
          <w:trHeight w:val="809"/>
          <w:jc w:val="center"/>
        </w:trPr>
        <w:tc>
          <w:tcPr>
            <w:tcW w:w="872" w:type="dxa"/>
            <w:vMerge/>
            <w:vAlign w:val="center"/>
          </w:tcPr>
          <w:p w:rsidR="004D03BA" w:rsidRPr="00F219AD" w:rsidRDefault="004D03BA" w:rsidP="00F219A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  <w:vMerge/>
            <w:vAlign w:val="center"/>
          </w:tcPr>
          <w:p w:rsidR="004D03BA" w:rsidRPr="00F219AD" w:rsidRDefault="004D03BA" w:rsidP="00F219A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="00B525F9"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实地采访并播放</w:t>
            </w:r>
          </w:p>
        </w:tc>
        <w:tc>
          <w:tcPr>
            <w:tcW w:w="4102" w:type="dxa"/>
            <w:vAlign w:val="center"/>
          </w:tcPr>
          <w:p w:rsidR="004D03BA" w:rsidRPr="00F219AD" w:rsidRDefault="00AB5074" w:rsidP="00F219A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省行政管理学会会同“技能大本营”团队共同落实（完成时限：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12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 w:rsidRPr="00F219AD">
              <w:rPr>
                <w:rFonts w:ascii="Times New Roman" w:eastAsia="仿宋_GB2312" w:hAnsi="Times New Roman" w:cs="Times New Roman"/>
                <w:sz w:val="18"/>
                <w:szCs w:val="18"/>
              </w:rPr>
              <w:t>25</w:t>
            </w:r>
            <w:r w:rsidRPr="00F219A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日）</w:t>
            </w:r>
          </w:p>
        </w:tc>
      </w:tr>
    </w:tbl>
    <w:p w:rsidR="00615AF0" w:rsidRDefault="00615AF0" w:rsidP="00601BA1">
      <w:pPr>
        <w:spacing w:line="240" w:lineRule="exact"/>
        <w:ind w:firstLineChars="200" w:firstLine="360"/>
        <w:jc w:val="left"/>
        <w:rPr>
          <w:rFonts w:ascii="Times New Roman" w:eastAsia="楷体_GB2312" w:hAnsi="Times New Roman" w:cs="Times New Roman"/>
          <w:sz w:val="18"/>
          <w:szCs w:val="18"/>
        </w:rPr>
      </w:pPr>
    </w:p>
    <w:p w:rsidR="004D03BA" w:rsidRPr="00F219AD" w:rsidRDefault="00615AF0" w:rsidP="00601BA1">
      <w:pPr>
        <w:spacing w:line="400" w:lineRule="exact"/>
        <w:ind w:leftChars="-6" w:left="516" w:hangingChars="252" w:hanging="529"/>
        <w:jc w:val="left"/>
        <w:rPr>
          <w:rFonts w:ascii="Times New Roman" w:eastAsia="楷体_GB2312" w:hAnsi="Times New Roman" w:cs="Times New Roman"/>
          <w:color w:val="000000"/>
          <w:kern w:val="0"/>
          <w:szCs w:val="21"/>
          <w:shd w:val="clear" w:color="auto" w:fill="FFFFFF"/>
        </w:rPr>
      </w:pPr>
      <w:r w:rsidRPr="00F219AD">
        <w:rPr>
          <w:rFonts w:ascii="Times New Roman" w:eastAsia="楷体_GB2312" w:hAnsi="Times New Roman" w:cs="Times New Roman" w:hint="eastAsia"/>
          <w:szCs w:val="21"/>
        </w:rPr>
        <w:t>备注：职业技能竞赛选拔赛及决赛等采访宣传，根据举办时间由省厅职业能力建设处会同</w:t>
      </w:r>
      <w:r w:rsidRPr="00F219AD">
        <w:rPr>
          <w:rFonts w:ascii="Times New Roman" w:eastAsia="楷体_GB2312" w:hAnsi="Times New Roman" w:cs="Times New Roman"/>
          <w:szCs w:val="21"/>
        </w:rPr>
        <w:t>“</w:t>
      </w:r>
      <w:r w:rsidRPr="00F219AD">
        <w:rPr>
          <w:rFonts w:ascii="Times New Roman" w:eastAsia="楷体_GB2312" w:hAnsi="Times New Roman" w:cs="Times New Roman" w:hint="eastAsia"/>
          <w:szCs w:val="21"/>
        </w:rPr>
        <w:t>技能大本营</w:t>
      </w:r>
      <w:r w:rsidRPr="00F219AD">
        <w:rPr>
          <w:rFonts w:ascii="Times New Roman" w:eastAsia="楷体_GB2312" w:hAnsi="Times New Roman" w:cs="Times New Roman"/>
          <w:szCs w:val="21"/>
        </w:rPr>
        <w:t>”</w:t>
      </w:r>
      <w:r w:rsidRPr="00F219AD">
        <w:rPr>
          <w:rFonts w:ascii="Times New Roman" w:eastAsia="楷体_GB2312" w:hAnsi="Times New Roman" w:cs="Times New Roman" w:hint="eastAsia"/>
          <w:szCs w:val="21"/>
        </w:rPr>
        <w:t>团队共同负责</w:t>
      </w:r>
      <w:r w:rsidR="005B70CC">
        <w:rPr>
          <w:rFonts w:ascii="Times New Roman" w:eastAsia="楷体_GB2312" w:hAnsi="Times New Roman" w:cs="Times New Roman" w:hint="eastAsia"/>
          <w:szCs w:val="21"/>
        </w:rPr>
        <w:t>。</w:t>
      </w:r>
    </w:p>
    <w:p w:rsidR="004D03BA" w:rsidRPr="00F219AD" w:rsidRDefault="004D03BA">
      <w:pPr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</w:p>
    <w:sectPr w:rsidR="004D03BA" w:rsidRPr="00F219AD" w:rsidSect="00F219A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57" w:rsidRDefault="00BB7B57">
      <w:r>
        <w:separator/>
      </w:r>
    </w:p>
  </w:endnote>
  <w:endnote w:type="continuationSeparator" w:id="0">
    <w:p w:rsidR="00BB7B57" w:rsidRDefault="00BB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F0" w:rsidRPr="00F219AD" w:rsidRDefault="00615AF0">
    <w:pPr>
      <w:pStyle w:val="a3"/>
      <w:rPr>
        <w:rFonts w:ascii="Times New Roman" w:hAnsi="Times New Roman" w:cs="Times New Roman"/>
        <w:sz w:val="28"/>
        <w:szCs w:val="28"/>
      </w:rPr>
    </w:pPr>
    <w:r w:rsidRPr="00F219AD">
      <w:rPr>
        <w:rFonts w:ascii="Times New Roman" w:hAnsi="Times New Roman" w:cs="Times New Roman" w:hint="eastAsia"/>
        <w:sz w:val="28"/>
        <w:szCs w:val="28"/>
      </w:rPr>
      <w:t>—</w:t>
    </w:r>
    <w:r w:rsidRPr="00F219AD">
      <w:rPr>
        <w:rFonts w:ascii="Times New Roman" w:hAnsi="Times New Roman" w:cs="Times New Roman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11693518"/>
        <w:docPartObj>
          <w:docPartGallery w:val="Page Numbers (Bottom of Page)"/>
          <w:docPartUnique/>
        </w:docPartObj>
      </w:sdtPr>
      <w:sdtEndPr/>
      <w:sdtContent>
        <w:r w:rsidRPr="00F219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9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9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0904" w:rsidRPr="002B090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Pr="00F219A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219AD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615AF0" w:rsidRDefault="00615A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478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5AF0" w:rsidRPr="00F219AD" w:rsidRDefault="00615AF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219AD">
          <w:rPr>
            <w:rFonts w:ascii="Times New Roman" w:hAnsi="Times New Roman" w:cs="Times New Roman" w:hint="eastAsia"/>
            <w:sz w:val="28"/>
            <w:szCs w:val="28"/>
          </w:rPr>
          <w:t>—</w:t>
        </w:r>
        <w:r w:rsidRPr="00F219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19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9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9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0904" w:rsidRPr="002B090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Pr="00F219A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219AD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4D03BA" w:rsidRDefault="004D03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57" w:rsidRDefault="00BB7B57">
      <w:r>
        <w:separator/>
      </w:r>
    </w:p>
  </w:footnote>
  <w:footnote w:type="continuationSeparator" w:id="0">
    <w:p w:rsidR="00BB7B57" w:rsidRDefault="00BB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3358BC"/>
    <w:multiLevelType w:val="singleLevel"/>
    <w:tmpl w:val="A33358B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DB30C4F"/>
    <w:multiLevelType w:val="multilevel"/>
    <w:tmpl w:val="1DB30C4F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成东建">
    <w15:presenceInfo w15:providerId="None" w15:userId="成东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cumentProtection w:edit="comments" w:enforcement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F"/>
    <w:rsid w:val="0001098A"/>
    <w:rsid w:val="00013646"/>
    <w:rsid w:val="0002693E"/>
    <w:rsid w:val="00061397"/>
    <w:rsid w:val="000676B6"/>
    <w:rsid w:val="00095291"/>
    <w:rsid w:val="000F6E61"/>
    <w:rsid w:val="001000A4"/>
    <w:rsid w:val="00106656"/>
    <w:rsid w:val="001253F6"/>
    <w:rsid w:val="00135495"/>
    <w:rsid w:val="00177728"/>
    <w:rsid w:val="001B080D"/>
    <w:rsid w:val="001D3757"/>
    <w:rsid w:val="001D5D1A"/>
    <w:rsid w:val="002109A9"/>
    <w:rsid w:val="002160DD"/>
    <w:rsid w:val="00217784"/>
    <w:rsid w:val="00222E2F"/>
    <w:rsid w:val="00292CDD"/>
    <w:rsid w:val="002B0904"/>
    <w:rsid w:val="002C6F17"/>
    <w:rsid w:val="002F3D28"/>
    <w:rsid w:val="00301B95"/>
    <w:rsid w:val="00331F12"/>
    <w:rsid w:val="00356016"/>
    <w:rsid w:val="00393D28"/>
    <w:rsid w:val="003A6042"/>
    <w:rsid w:val="00423D43"/>
    <w:rsid w:val="00427975"/>
    <w:rsid w:val="004626A5"/>
    <w:rsid w:val="004B4849"/>
    <w:rsid w:val="004C71B8"/>
    <w:rsid w:val="004D03BA"/>
    <w:rsid w:val="004D46CE"/>
    <w:rsid w:val="004E2596"/>
    <w:rsid w:val="00522F12"/>
    <w:rsid w:val="00527901"/>
    <w:rsid w:val="005638DF"/>
    <w:rsid w:val="00583DBF"/>
    <w:rsid w:val="005A2182"/>
    <w:rsid w:val="005B70CC"/>
    <w:rsid w:val="005D6513"/>
    <w:rsid w:val="00601BA1"/>
    <w:rsid w:val="0060497F"/>
    <w:rsid w:val="00615AF0"/>
    <w:rsid w:val="006304DA"/>
    <w:rsid w:val="00672D99"/>
    <w:rsid w:val="006740D3"/>
    <w:rsid w:val="006A003D"/>
    <w:rsid w:val="006C6DFD"/>
    <w:rsid w:val="006E2150"/>
    <w:rsid w:val="006E2DBE"/>
    <w:rsid w:val="006F2AF1"/>
    <w:rsid w:val="006F6016"/>
    <w:rsid w:val="00701668"/>
    <w:rsid w:val="00701ECA"/>
    <w:rsid w:val="00727CE9"/>
    <w:rsid w:val="00730876"/>
    <w:rsid w:val="00757318"/>
    <w:rsid w:val="007A4100"/>
    <w:rsid w:val="007C2880"/>
    <w:rsid w:val="007D109B"/>
    <w:rsid w:val="007E777D"/>
    <w:rsid w:val="00817371"/>
    <w:rsid w:val="00852889"/>
    <w:rsid w:val="00863247"/>
    <w:rsid w:val="00873565"/>
    <w:rsid w:val="008B1D41"/>
    <w:rsid w:val="008C1504"/>
    <w:rsid w:val="008E17CF"/>
    <w:rsid w:val="008F486E"/>
    <w:rsid w:val="0090629F"/>
    <w:rsid w:val="00925150"/>
    <w:rsid w:val="009376C2"/>
    <w:rsid w:val="009726C5"/>
    <w:rsid w:val="009851D6"/>
    <w:rsid w:val="00987C32"/>
    <w:rsid w:val="00996646"/>
    <w:rsid w:val="009D7D86"/>
    <w:rsid w:val="009E2ABE"/>
    <w:rsid w:val="00A255F4"/>
    <w:rsid w:val="00A31AC9"/>
    <w:rsid w:val="00A326E5"/>
    <w:rsid w:val="00A61554"/>
    <w:rsid w:val="00A8296F"/>
    <w:rsid w:val="00A83597"/>
    <w:rsid w:val="00AA1C36"/>
    <w:rsid w:val="00AB5074"/>
    <w:rsid w:val="00AB5B7F"/>
    <w:rsid w:val="00B03DCF"/>
    <w:rsid w:val="00B17E19"/>
    <w:rsid w:val="00B30702"/>
    <w:rsid w:val="00B337F4"/>
    <w:rsid w:val="00B525F9"/>
    <w:rsid w:val="00B85F47"/>
    <w:rsid w:val="00BB767D"/>
    <w:rsid w:val="00BB792A"/>
    <w:rsid w:val="00BB7B57"/>
    <w:rsid w:val="00BD78FF"/>
    <w:rsid w:val="00BF02C9"/>
    <w:rsid w:val="00BF785C"/>
    <w:rsid w:val="00C11633"/>
    <w:rsid w:val="00C37A6D"/>
    <w:rsid w:val="00C666AF"/>
    <w:rsid w:val="00C717F4"/>
    <w:rsid w:val="00C7357A"/>
    <w:rsid w:val="00CE1A3A"/>
    <w:rsid w:val="00D16A9F"/>
    <w:rsid w:val="00D24172"/>
    <w:rsid w:val="00D40F7D"/>
    <w:rsid w:val="00D55AEC"/>
    <w:rsid w:val="00D8145F"/>
    <w:rsid w:val="00D81C1D"/>
    <w:rsid w:val="00D914CD"/>
    <w:rsid w:val="00DA19CE"/>
    <w:rsid w:val="00DA7D75"/>
    <w:rsid w:val="00DB26B1"/>
    <w:rsid w:val="00DD437E"/>
    <w:rsid w:val="00DE47E6"/>
    <w:rsid w:val="00DF08AA"/>
    <w:rsid w:val="00DF162E"/>
    <w:rsid w:val="00E14008"/>
    <w:rsid w:val="00E224A0"/>
    <w:rsid w:val="00E3532D"/>
    <w:rsid w:val="00E5031B"/>
    <w:rsid w:val="00F219AD"/>
    <w:rsid w:val="00F21BD1"/>
    <w:rsid w:val="00F2203F"/>
    <w:rsid w:val="00F360A3"/>
    <w:rsid w:val="00F54AB7"/>
    <w:rsid w:val="00F60EBF"/>
    <w:rsid w:val="00F757EB"/>
    <w:rsid w:val="00FA5BCC"/>
    <w:rsid w:val="00FB1735"/>
    <w:rsid w:val="00FB3119"/>
    <w:rsid w:val="00FF5382"/>
    <w:rsid w:val="00FF6140"/>
    <w:rsid w:val="079600AD"/>
    <w:rsid w:val="09EB5ADC"/>
    <w:rsid w:val="0CF8699E"/>
    <w:rsid w:val="1AC14727"/>
    <w:rsid w:val="22EA6290"/>
    <w:rsid w:val="24483348"/>
    <w:rsid w:val="261A0A6D"/>
    <w:rsid w:val="28845B2C"/>
    <w:rsid w:val="2A2843CF"/>
    <w:rsid w:val="31CD7978"/>
    <w:rsid w:val="332141E0"/>
    <w:rsid w:val="383A6DAF"/>
    <w:rsid w:val="3A185F30"/>
    <w:rsid w:val="3B531D8E"/>
    <w:rsid w:val="446D656E"/>
    <w:rsid w:val="54B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E2AB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E2A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E2AB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E2A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褚淼</cp:lastModifiedBy>
  <cp:revision>9</cp:revision>
  <cp:lastPrinted>2021-04-20T01:14:00Z</cp:lastPrinted>
  <dcterms:created xsi:type="dcterms:W3CDTF">2021-04-19T07:28:00Z</dcterms:created>
  <dcterms:modified xsi:type="dcterms:W3CDTF">2021-04-22T07:40:00Z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08608E027CA7478C97F95989229D8E08</vt:lpwstr>
  </property>
</Properties>
</file>